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47" w:rsidRP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63238"/>
          <w:sz w:val="44"/>
          <w:szCs w:val="44"/>
          <w:u w:val="single"/>
        </w:rPr>
      </w:pPr>
      <w:r w:rsidRPr="00C00547">
        <w:rPr>
          <w:rFonts w:ascii="Arial" w:hAnsi="Arial" w:cs="Arial"/>
          <w:b/>
          <w:color w:val="263238"/>
          <w:sz w:val="44"/>
          <w:szCs w:val="44"/>
          <w:u w:val="single"/>
        </w:rPr>
        <w:t>Rozhodnutí vlády o vyhlášení karantény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 xml:space="preserve">V návaznosti na usnesení vlády č. 194 ze dne 12. března 2020, kterým </w:t>
      </w:r>
      <w:bookmarkStart w:id="0" w:name="_GoBack"/>
      <w:bookmarkEnd w:id="0"/>
      <w:r>
        <w:rPr>
          <w:rFonts w:ascii="Arial" w:hAnsi="Arial" w:cs="Arial"/>
          <w:color w:val="263238"/>
          <w:sz w:val="27"/>
          <w:szCs w:val="27"/>
        </w:rPr>
        <w:t xml:space="preserve">vláda v souladu s čl. 5. a 6. ústavního zákona č. 110/198 Sb., o bezpečnosti České republiky vyhlásila pro území České republiky z důvodu ohrožení zdraví v souvislosti s prokázáním výskytu </w:t>
      </w:r>
      <w:proofErr w:type="spellStart"/>
      <w:r>
        <w:rPr>
          <w:rFonts w:ascii="Arial" w:hAnsi="Arial" w:cs="Arial"/>
          <w:color w:val="263238"/>
          <w:sz w:val="27"/>
          <w:szCs w:val="27"/>
        </w:rPr>
        <w:t>koronaviru</w:t>
      </w:r>
      <w:proofErr w:type="spellEnd"/>
      <w:r>
        <w:rPr>
          <w:rFonts w:ascii="Arial" w:hAnsi="Arial" w:cs="Arial"/>
          <w:color w:val="263238"/>
          <w:sz w:val="27"/>
          <w:szCs w:val="27"/>
        </w:rPr>
        <w:t xml:space="preserve"> </w:t>
      </w:r>
      <w:r>
        <w:rPr>
          <w:rFonts w:ascii="Arial" w:hAnsi="Arial" w:cs="Arial"/>
          <w:color w:val="263238"/>
          <w:sz w:val="27"/>
          <w:szCs w:val="27"/>
        </w:rPr>
        <w:t>(</w:t>
      </w:r>
      <w:r>
        <w:rPr>
          <w:rFonts w:ascii="Arial" w:hAnsi="Arial" w:cs="Arial"/>
          <w:color w:val="263238"/>
          <w:sz w:val="27"/>
          <w:szCs w:val="27"/>
        </w:rPr>
        <w:t>označovaný jako SARS CoV-2</w:t>
      </w:r>
      <w:r>
        <w:rPr>
          <w:rFonts w:ascii="Arial" w:hAnsi="Arial" w:cs="Arial"/>
          <w:color w:val="263238"/>
          <w:sz w:val="27"/>
          <w:szCs w:val="27"/>
        </w:rPr>
        <w:t>)</w:t>
      </w:r>
      <w:r>
        <w:rPr>
          <w:rFonts w:ascii="Arial" w:hAnsi="Arial" w:cs="Arial"/>
          <w:color w:val="263238"/>
          <w:sz w:val="27"/>
          <w:szCs w:val="27"/>
        </w:rPr>
        <w:t xml:space="preserve"> na území České republiky nouzový </w:t>
      </w:r>
      <w:r>
        <w:rPr>
          <w:rFonts w:ascii="Arial" w:hAnsi="Arial" w:cs="Arial"/>
          <w:color w:val="263238"/>
          <w:sz w:val="27"/>
          <w:szCs w:val="27"/>
        </w:rPr>
        <w:t>stav a ve smyslu § 5 písm. a) až</w:t>
      </w:r>
      <w:r>
        <w:rPr>
          <w:rFonts w:ascii="Arial" w:hAnsi="Arial" w:cs="Arial"/>
          <w:color w:val="263238"/>
          <w:sz w:val="27"/>
          <w:szCs w:val="27"/>
        </w:rPr>
        <w:t xml:space="preserve"> e) a §, 6 zákona č. 240/2000 Sb. o krizovém řízení a o změně některých zákonů (krizový zákon), ve znění pozdějších předpisů, pro řešení vzniklé krizové situace, rozhodla o přijetí krizových opatření, tímto ve smyslu ustanovení §, 5 písm. c) a 6 odst. 1 písm. b) krizového zákona.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Vláda s účinností ode dne 16. března 2020 od 00:00 hod. do dne 24. března 2020 do 6:00 hod.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I. zakazuje volný pohyb osob na území celé České republiky s výjimkou: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a) cest do zaměstnání a k výkonu podnikatelské nebo jiné obdobné činnosti.</w:t>
      </w:r>
      <w:r>
        <w:rPr>
          <w:rFonts w:ascii="Arial" w:hAnsi="Arial" w:cs="Arial"/>
          <w:color w:val="263238"/>
          <w:sz w:val="27"/>
          <w:szCs w:val="27"/>
        </w:rPr>
        <w:br/>
      </w:r>
      <w:r>
        <w:rPr>
          <w:rFonts w:ascii="Arial" w:hAnsi="Arial" w:cs="Arial"/>
          <w:color w:val="263238"/>
          <w:sz w:val="27"/>
          <w:szCs w:val="27"/>
        </w:rPr>
        <w:br/>
        <w:t>b) nezbytných cest za rodinou nebo osobami blízkými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c) cest nezbytně nutných k obstarání základních životních potřeb (např. nákup potravin, léků a zdravotnických prostředků, h</w:t>
      </w:r>
      <w:r>
        <w:rPr>
          <w:rFonts w:ascii="Arial" w:hAnsi="Arial" w:cs="Arial"/>
          <w:color w:val="263238"/>
          <w:sz w:val="27"/>
          <w:szCs w:val="27"/>
        </w:rPr>
        <w:t>y</w:t>
      </w:r>
      <w:r>
        <w:rPr>
          <w:rFonts w:ascii="Arial" w:hAnsi="Arial" w:cs="Arial"/>
          <w:color w:val="263238"/>
          <w:sz w:val="27"/>
          <w:szCs w:val="27"/>
        </w:rPr>
        <w:t>gienického zboží, kosmetiky a jiného drogistického zboží, krmiv a dalších potřeb pro zvířata, včetně potřeb příbuzných a osob blízkých, využívání nezbytných a bankovních a poštovních služeb, doplnění pohonných hmot.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d) cest nezbytně nutných k zajištění potřeb a služeb podle písmene c) pro jinou osobu,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e) cest do zdravotnických zařízení, včetně zajištění nezbytného doprovodu příbuzných a osob blízkých, a zařízení veterinární péče,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f) cest za účelem vyřízení neodkladných úředních záležitostí, včetně zajištění nezbytného doprovodu příbuzných a osob blízkých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g) výkonu povolání nebo činností sloužících k zajištění bezpečnosti vnitřního pořádku a řešení krizové situace, zajištění i ochrany zdraví, poskytování zdravotní nebo sociální péče včetně dobrovolnické činnosti, duchovní péče, veterinární péče, veřejné hromadné dopravy a další infrastruktury nezbytné pro obstarávání základních služeb obyvatel, pobyt v přírodě a parku, zásobování a rozvážkové služby,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h) cest zpět do místa svého bydliště;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i) pohřbu;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II. nařizuje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a) Osobám pobývajícím na území České republiky omezit pohyb na veřejnosti na dobu nezbytně nutnou a pohybovat se v místě svého bydliště s výjimkou případů uvedených v bodu I písm. a) až h),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b) Omezit kontakt s jinými osobami na nezbytně nutnou míru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III. doporučuje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lastRenderedPageBreak/>
        <w:t>a) Zaměstnavatelům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1. Využívat nejvyšší možnou měrou práci na dálku, pokud ji zaměstnanci mohou vykonávat v místě bydliště,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2. Podporovat dovolené a placené volno pro zaměstnance a obdobné nástroje uvedené v kolektivní smlouvě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3. Omezit činnosti, které nejsou nezbytné pro provoz zaměstnavatele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b) Zachovávat při kontaktu s ostatními osobami ve veřejných prostorách odstup nejméně 2 metry (např. při nákupu),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c) Využívat z hygienických důvodů přednostně bezhotovostní platební styk,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d) Osobám zajišťujícím služby podle bodu I písm. g) omezit přímý kontakt se zákazníky.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Provedou: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Členové vlády,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Vedoucí ostatních ústředních správních úřadů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b/>
          <w:bCs/>
          <w:color w:val="263238"/>
          <w:sz w:val="27"/>
          <w:szCs w:val="27"/>
        </w:rPr>
        <w:t>Na vědomí: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Hejtmani, primátor hlavního města Prahy, primátoři, starostové</w:t>
      </w: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</w:p>
    <w:p w:rsidR="00C00547" w:rsidRDefault="00C00547" w:rsidP="00C005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3238"/>
          <w:sz w:val="27"/>
          <w:szCs w:val="27"/>
        </w:rPr>
      </w:pPr>
      <w:r>
        <w:rPr>
          <w:rFonts w:ascii="Arial" w:hAnsi="Arial" w:cs="Arial"/>
          <w:color w:val="263238"/>
          <w:sz w:val="27"/>
          <w:szCs w:val="27"/>
        </w:rPr>
        <w:t>Zdroj: </w:t>
      </w:r>
      <w:hyperlink r:id="rId5" w:history="1">
        <w:r>
          <w:rPr>
            <w:rStyle w:val="Hypertextovodkaz"/>
            <w:rFonts w:ascii="Arial" w:hAnsi="Arial" w:cs="Arial"/>
            <w:color w:val="102447"/>
            <w:sz w:val="27"/>
            <w:szCs w:val="27"/>
            <w:u w:val="none"/>
          </w:rPr>
          <w:t>https://www.idnes.cz/zpravy/domaci/karantena-vlada-cesko-koronavirus-sars.A200315_225214_domaci_maka</w:t>
        </w:r>
      </w:hyperlink>
    </w:p>
    <w:p w:rsidR="008D5754" w:rsidRDefault="008D5754" w:rsidP="00C00547">
      <w:pPr>
        <w:jc w:val="both"/>
      </w:pPr>
    </w:p>
    <w:sectPr w:rsidR="008D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1"/>
    <w:rsid w:val="000534A7"/>
    <w:rsid w:val="00087B80"/>
    <w:rsid w:val="00091749"/>
    <w:rsid w:val="000E2DD9"/>
    <w:rsid w:val="00152AC7"/>
    <w:rsid w:val="00165950"/>
    <w:rsid w:val="001A7CC3"/>
    <w:rsid w:val="001F1B65"/>
    <w:rsid w:val="00253162"/>
    <w:rsid w:val="00270FFE"/>
    <w:rsid w:val="00311754"/>
    <w:rsid w:val="00387302"/>
    <w:rsid w:val="003A7E75"/>
    <w:rsid w:val="003C7E7B"/>
    <w:rsid w:val="003D0DD3"/>
    <w:rsid w:val="00412000"/>
    <w:rsid w:val="004821B9"/>
    <w:rsid w:val="00490908"/>
    <w:rsid w:val="004C1248"/>
    <w:rsid w:val="005225C8"/>
    <w:rsid w:val="00557F8C"/>
    <w:rsid w:val="0056790A"/>
    <w:rsid w:val="00576C91"/>
    <w:rsid w:val="005A7377"/>
    <w:rsid w:val="005B72F1"/>
    <w:rsid w:val="005D336B"/>
    <w:rsid w:val="00685908"/>
    <w:rsid w:val="00696F2F"/>
    <w:rsid w:val="006A3A81"/>
    <w:rsid w:val="006D362A"/>
    <w:rsid w:val="00705EBF"/>
    <w:rsid w:val="00737A44"/>
    <w:rsid w:val="007409DA"/>
    <w:rsid w:val="007E7F63"/>
    <w:rsid w:val="0081320A"/>
    <w:rsid w:val="00814908"/>
    <w:rsid w:val="008149B3"/>
    <w:rsid w:val="00836DE1"/>
    <w:rsid w:val="0087296B"/>
    <w:rsid w:val="0089268A"/>
    <w:rsid w:val="008A3AC7"/>
    <w:rsid w:val="008D5754"/>
    <w:rsid w:val="008F2DCA"/>
    <w:rsid w:val="008F5D24"/>
    <w:rsid w:val="00935C9F"/>
    <w:rsid w:val="00961DA9"/>
    <w:rsid w:val="009E6296"/>
    <w:rsid w:val="00A404E1"/>
    <w:rsid w:val="00A63F0A"/>
    <w:rsid w:val="00A70F1E"/>
    <w:rsid w:val="00AA70BB"/>
    <w:rsid w:val="00AC398A"/>
    <w:rsid w:val="00B00B41"/>
    <w:rsid w:val="00B1169A"/>
    <w:rsid w:val="00B15581"/>
    <w:rsid w:val="00B75E76"/>
    <w:rsid w:val="00BC3330"/>
    <w:rsid w:val="00BF25EB"/>
    <w:rsid w:val="00C00547"/>
    <w:rsid w:val="00C053C8"/>
    <w:rsid w:val="00C10B90"/>
    <w:rsid w:val="00C55DED"/>
    <w:rsid w:val="00C80E7F"/>
    <w:rsid w:val="00C866D8"/>
    <w:rsid w:val="00D215A2"/>
    <w:rsid w:val="00D3552C"/>
    <w:rsid w:val="00D36B53"/>
    <w:rsid w:val="00D419A6"/>
    <w:rsid w:val="00DC2611"/>
    <w:rsid w:val="00E33DBD"/>
    <w:rsid w:val="00E4368E"/>
    <w:rsid w:val="00E672E7"/>
    <w:rsid w:val="00E75A04"/>
    <w:rsid w:val="00ED67F1"/>
    <w:rsid w:val="00EE3029"/>
    <w:rsid w:val="00F137B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0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nes.cz/zpravy/domaci/karantena-vlada-cesko-koronavirus-sars.A200315_225214_domaci_m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2020-03-15T23:58:00Z</dcterms:created>
  <dcterms:modified xsi:type="dcterms:W3CDTF">2020-03-16T00:01:00Z</dcterms:modified>
</cp:coreProperties>
</file>